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8B" w:rsidRDefault="004A5E8B" w:rsidP="004A5E8B">
      <w:pPr>
        <w:pStyle w:val="prastasiniatinklio"/>
        <w:spacing w:before="0" w:beforeAutospacing="0" w:after="0" w:afterAutospacing="0"/>
        <w:rPr>
          <w:rFonts w:ascii="Times New Roman" w:hAnsi="Times New Roman" w:cs="Times New Roman"/>
        </w:rPr>
      </w:pPr>
    </w:p>
    <w:p w:rsidR="00C310CB" w:rsidRPr="00F14D67" w:rsidRDefault="00C310CB">
      <w:pPr>
        <w:rPr>
          <w:lang w:val="lt-LT"/>
        </w:rPr>
      </w:pPr>
    </w:p>
    <w:p w:rsidR="00DF4C6D" w:rsidRPr="00F14D67" w:rsidRDefault="00DF4C6D">
      <w:pPr>
        <w:rPr>
          <w:lang w:val="lt-LT"/>
        </w:rPr>
      </w:pPr>
    </w:p>
    <w:tbl>
      <w:tblPr>
        <w:tblW w:w="149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397"/>
        <w:gridCol w:w="1776"/>
        <w:gridCol w:w="1296"/>
        <w:gridCol w:w="1039"/>
        <w:gridCol w:w="739"/>
        <w:gridCol w:w="1436"/>
        <w:gridCol w:w="1294"/>
        <w:gridCol w:w="1512"/>
        <w:gridCol w:w="1901"/>
      </w:tblGrid>
      <w:tr w:rsidR="00E17F53" w:rsidRPr="00F14D67" w:rsidTr="005A61D0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sudarymo data</w:t>
            </w:r>
          </w:p>
        </w:tc>
        <w:tc>
          <w:tcPr>
            <w:tcW w:w="127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BVPŽ kodas. (Skaičiais)</w:t>
            </w:r>
          </w:p>
        </w:tc>
        <w:tc>
          <w:tcPr>
            <w:tcW w:w="139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Pirkinio pavadinimas (Pavadinimas pagal BVPŽ kodą žodžiais)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Perkančioji Institucija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Pirkinys yra: prekės, paslaugos, darbai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1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Matavimo vienetai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Kiekis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Sutarties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) su PVM (žodžiu sudarytos sutarties atveju-  sąskaitoje faktūroje ar 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kt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 xml:space="preserve">  mokėjimo dokumente nurodyta vertė (</w:t>
            </w:r>
            <w:proofErr w:type="spellStart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Eur</w:t>
            </w:r>
            <w:proofErr w:type="spellEnd"/>
            <w:r w:rsidRPr="00F14D67">
              <w:rPr>
                <w:color w:val="000000"/>
                <w:sz w:val="20"/>
                <w:szCs w:val="20"/>
                <w:lang w:val="lt-LT" w:eastAsia="lt-LT"/>
              </w:rPr>
              <w:t>) su PVM)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Pirkimo būdas</w:t>
            </w:r>
            <w:r w:rsidRPr="00F14D67">
              <w:rPr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1512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Laimėjusio dalyvio pavadinimas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sz w:val="20"/>
                <w:szCs w:val="20"/>
                <w:lang w:val="lt-LT"/>
              </w:rPr>
              <w:t>Sutarties įsipareigojimų dalis, kuriai laimėtojas ketina pasitelkti trečiuosius asmenis kaip subrangovus, subtiekėjus ar subtiekėjus</w:t>
            </w:r>
          </w:p>
        </w:tc>
      </w:tr>
      <w:tr w:rsidR="00E17F53" w:rsidRPr="00F14D67" w:rsidTr="005A61D0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276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F14D67" w:rsidRPr="00F14D67" w:rsidRDefault="00F14D67" w:rsidP="00F14D6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E17F5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  <w:hideMark/>
          </w:tcPr>
          <w:p w:rsidR="00F14D67" w:rsidRPr="00F14D67" w:rsidRDefault="00E17F5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2016-01-08</w:t>
            </w:r>
          </w:p>
        </w:tc>
        <w:tc>
          <w:tcPr>
            <w:tcW w:w="1276" w:type="dxa"/>
          </w:tcPr>
          <w:p w:rsidR="00F14D67" w:rsidRPr="00F14D67" w:rsidRDefault="00E17F5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F14D67" w:rsidRPr="00F14D67" w:rsidRDefault="00E44E68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  <w:hideMark/>
          </w:tcPr>
          <w:p w:rsidR="00F14D67" w:rsidRPr="00F14D67" w:rsidRDefault="00E17F5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F14D67" w:rsidRPr="00F14D67" w:rsidRDefault="00E17F53" w:rsidP="00E17F5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  <w:hideMark/>
          </w:tcPr>
          <w:p w:rsidR="00F14D67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:rsidR="00F14D67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  <w:hideMark/>
          </w:tcPr>
          <w:p w:rsidR="00F14D67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14,00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:rsidR="00F14D67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F14D67" w:rsidRPr="00F14D67" w:rsidRDefault="00E17F53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  <w:hideMark/>
          </w:tcPr>
          <w:p w:rsidR="00F14D67" w:rsidRPr="00F14D67" w:rsidRDefault="00F14D67" w:rsidP="00F14D6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17F5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2016-02-01</w:t>
            </w:r>
          </w:p>
        </w:tc>
        <w:tc>
          <w:tcPr>
            <w:tcW w:w="1276" w:type="dxa"/>
          </w:tcPr>
          <w:p w:rsidR="00E17F53" w:rsidRPr="00F14D67" w:rsidRDefault="00E44E68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79710000-4</w:t>
            </w:r>
          </w:p>
        </w:tc>
        <w:tc>
          <w:tcPr>
            <w:tcW w:w="1397" w:type="dxa"/>
          </w:tcPr>
          <w:p w:rsidR="00E17F53" w:rsidRPr="00F14D67" w:rsidRDefault="00E44E68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Apsaugos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5050,44</w:t>
            </w:r>
          </w:p>
        </w:tc>
        <w:tc>
          <w:tcPr>
            <w:tcW w:w="1294" w:type="dxa"/>
            <w:shd w:val="clear" w:color="auto" w:fill="auto"/>
            <w:noWrap/>
          </w:tcPr>
          <w:p w:rsidR="00E17F53" w:rsidRPr="00F14D67" w:rsidRDefault="00FA18FF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Mažos vertės neskelbiamas pirkimas per CVP IS</w:t>
            </w:r>
          </w:p>
        </w:tc>
        <w:tc>
          <w:tcPr>
            <w:tcW w:w="1512" w:type="dxa"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„G4S Lietuva“</w:t>
            </w:r>
          </w:p>
        </w:tc>
        <w:tc>
          <w:tcPr>
            <w:tcW w:w="1901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17F53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2016-02-02</w:t>
            </w:r>
          </w:p>
        </w:tc>
        <w:tc>
          <w:tcPr>
            <w:tcW w:w="1276" w:type="dxa"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72400000-4</w:t>
            </w:r>
          </w:p>
        </w:tc>
        <w:tc>
          <w:tcPr>
            <w:tcW w:w="1397" w:type="dxa"/>
          </w:tcPr>
          <w:p w:rsidR="00E17F53" w:rsidRPr="00F14D67" w:rsidRDefault="00E44E68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Interneto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80,00</w:t>
            </w:r>
          </w:p>
        </w:tc>
        <w:tc>
          <w:tcPr>
            <w:tcW w:w="1294" w:type="dxa"/>
            <w:shd w:val="clear" w:color="auto" w:fill="auto"/>
            <w:noWrap/>
          </w:tcPr>
          <w:p w:rsidR="00E17F53" w:rsidRPr="00F14D67" w:rsidRDefault="00E17F53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17F53" w:rsidRPr="00F14D67" w:rsidRDefault="00AA589C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Splius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E17F53" w:rsidRPr="00F14D67" w:rsidRDefault="00E17F53" w:rsidP="00E17F53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2016-02-02</w:t>
            </w:r>
          </w:p>
        </w:tc>
        <w:tc>
          <w:tcPr>
            <w:tcW w:w="1276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64200000-8</w:t>
            </w:r>
          </w:p>
        </w:tc>
        <w:tc>
          <w:tcPr>
            <w:tcW w:w="1397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Telefono ryšio paslauga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86,52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„Splius“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2016-02-03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82,28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Baltc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2016-02-10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73111000-3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Bakteriologinių tyrimų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62,27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Nacionalinis maisto ir veterinarijos rizikos vertinimo institutas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2016-02-09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1A94" w:rsidRPr="00F14D67" w:rsidTr="002B12F3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2016-02-11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30237310-5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Spausdintuvų kasetės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23,50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2016-02-26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30237310-5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Spausdintuvų kasetės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23,50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2016-03-04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„Klaipėdos apskaitos mokykla“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2016-03-05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30197600-2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Apdorotas popierius ir kartonas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19,98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„Grafitas“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2016-03-09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22800000-8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Apskaitos knygos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6,80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„Blankų leidykla“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2016-03-18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52,00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2016-03-31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28,00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„Švietimo tinklas“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2016-03-31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80560000-7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Sveikatos priežiūros ir pirmos pagalbos mokymo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26,39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Visuomenės sveikatos biuras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2016-04-01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2016-04-12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44100000-1</w:t>
            </w:r>
          </w:p>
        </w:tc>
        <w:tc>
          <w:tcPr>
            <w:tcW w:w="1397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Statybinės medžiagos ir panašūs gaminiai</w:t>
            </w:r>
          </w:p>
          <w:p w:rsidR="001F1A94" w:rsidRPr="00F14D67" w:rsidRDefault="001F1A94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„Augmina“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2016-04-14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98300000-6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Įvairios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6,43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„Oranžinė reklama“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1A94" w:rsidRPr="00F14D67" w:rsidTr="002B12F3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2016-04-14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33761000-2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Tualetinis popierius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318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99,83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„Biuro pasaulis“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39510000-0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Namų apyvokai skirti tekstilės gaminiai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53,89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2016-04-20</w:t>
            </w:r>
          </w:p>
        </w:tc>
        <w:tc>
          <w:tcPr>
            <w:tcW w:w="1276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33763000-6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Popieriniai rankšluosčiai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97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72,25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2016-04-20</w:t>
            </w:r>
          </w:p>
        </w:tc>
        <w:tc>
          <w:tcPr>
            <w:tcW w:w="1276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39830000-9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Valikliai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306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139,26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CPO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Koslita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44511000-5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Rankiniai įrankiai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1F1A94" w:rsidRDefault="001F1A94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  <w:p w:rsidR="001F1A94" w:rsidRPr="00F14D67" w:rsidRDefault="001F1A94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121,00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44810000-1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Dažai 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92,48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98300000-6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Įvairios paslaugos 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17,00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profesinio rengimo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80590000-6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Mokymo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AŽ|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„Tikra mityba“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„Mokyklų tobulinimo centras“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98390000-3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Kitos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242,00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„SDG“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2016-04-27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1A94" w:rsidRPr="00F14D67" w:rsidTr="002B12F3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2016-04-27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98390000-3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Kitos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205,70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„SDG“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2016-04-28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„Mokyklų tobulinimo centras“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2016-04-29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85111820-4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Bakteriologinių tyrimų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37,15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2016-05-02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18141000-9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Darbo pirštinės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29,65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„SDG“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2016-05-02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30199000-0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Popieriniai raštinės reikmenys ir kiti gaminiai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33,30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AŽ|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Charlot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LT“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2016-05-04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30237310-5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Spausdintuvų kasetės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2016-05-05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09132000-3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Benzinas 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21,09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„Lukoil Baltija“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39221100-8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Virtuvės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130,00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2016-05-06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39221100-8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Virtuvės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498,52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2016-05-11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39161000-8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Vaikų darželio baldai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„Medrika“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2016-05-12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„Lazdijų švietimo centras“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Nešiojamieji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458,00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Nešiojamieji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458,00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1A94" w:rsidRPr="00F14D67" w:rsidTr="002B12F3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30213100-6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Nešiojamieji kompiuteriai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458,00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90670000-4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Dezinfekavimo ir naikinimo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„Profilaktinė dezinfekcija“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2016-05-18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50310000-1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Biuro įrangos priežiūra ir remontas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14,48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„Redo“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2016-05-18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Stalo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53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21,67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„JYSK Baltic“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2016-05-18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4430000-4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Tvirtinimo detalės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15,30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2016-05-23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37410000-5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Lauko sporto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87,15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2016-05-23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24910000-6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Klijai 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6,64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2016-05-24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Indai 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37,51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2016-05-25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38,00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2016-05-30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42991400-3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Popieriaus ar kartono džiovyklos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56,81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„Gudragalvis“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2016-05-31</w:t>
            </w:r>
          </w:p>
        </w:tc>
        <w:tc>
          <w:tcPr>
            <w:tcW w:w="1276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80590000-6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Mokymo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„Vaiko labui“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2016-06-02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22110000-4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Spausdintos knygos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140,00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„Vagos prekyba“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2016-06-07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19520000-7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Plastikiniai gaminiai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  <w:p w:rsidR="001F1A94" w:rsidRDefault="001F1A94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  <w:p w:rsidR="001F1A94" w:rsidRPr="00F14D67" w:rsidRDefault="001F1A94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11,24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F1A94" w:rsidRPr="00F14D67" w:rsidTr="002B12F3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1F1A94" w:rsidRPr="00F14D67" w:rsidRDefault="001F1A94" w:rsidP="002B12F3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2016-06-07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22817000-0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Dienynai ir užrašinės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33,25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m. savivaldybės Švietimo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2016-06-10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39221000-7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Virtuvės įrenginiai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208,12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„Baltic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Master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2016-06-10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39221220-5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Indai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92,97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2016-06-23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30192700-8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Raštinės reikmenys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25,98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UAB „Šiaulių 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infotekas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2016-06-29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80522000-9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Mokomieji seminarai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41,31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VšĮ „Gyvenimo universitetas LT“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2016-06-30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60000000-8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Transporto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42,00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Vytautas Pavilionis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1833C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2016-06-30</w:t>
            </w:r>
          </w:p>
        </w:tc>
        <w:tc>
          <w:tcPr>
            <w:tcW w:w="1276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851118204</w:t>
            </w:r>
          </w:p>
        </w:tc>
        <w:tc>
          <w:tcPr>
            <w:tcW w:w="1397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Bakteriologi</w:t>
            </w:r>
            <w:r w:rsidR="00E36097">
              <w:rPr>
                <w:color w:val="000000"/>
                <w:sz w:val="20"/>
                <w:szCs w:val="20"/>
                <w:lang w:val="lt-LT" w:eastAsia="lt-LT"/>
              </w:rPr>
              <w:t>-</w:t>
            </w:r>
            <w:r>
              <w:rPr>
                <w:color w:val="000000"/>
                <w:sz w:val="20"/>
                <w:szCs w:val="20"/>
                <w:lang w:val="lt-LT" w:eastAsia="lt-LT"/>
              </w:rPr>
              <w:t>nių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tyrimų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436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11,15</w:t>
            </w:r>
          </w:p>
        </w:tc>
        <w:tc>
          <w:tcPr>
            <w:tcW w:w="1294" w:type="dxa"/>
            <w:shd w:val="clear" w:color="auto" w:fill="auto"/>
            <w:noWrap/>
          </w:tcPr>
          <w:p w:rsidR="001833C7" w:rsidRPr="00F14D67" w:rsidRDefault="001833C7" w:rsidP="001F1A94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901" w:type="dxa"/>
            <w:shd w:val="clear" w:color="auto" w:fill="auto"/>
            <w:noWrap/>
          </w:tcPr>
          <w:p w:rsidR="001833C7" w:rsidRPr="00F14D67" w:rsidRDefault="001833C7" w:rsidP="001833C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2016-07-05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851118204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Bakteriologi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-</w:t>
            </w:r>
          </w:p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nių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 xml:space="preserve"> tyrimų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25,55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Nacionalinė visuomenės sveikatos priežiūros laboratorija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2016-07-07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79821000-5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Spaudinių įrišimo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41,68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„Skaitmeninis amžius“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2016-07-08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42996400-8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Mašytuvai</w:t>
            </w:r>
            <w:proofErr w:type="spellEnd"/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87,71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„Šiaulių lyra“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2016-07-08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31400000-0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Akumuliatoriai, galvaniniai elementai, baterijos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35,70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„G4S Lietuva“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2016-07-27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79100000-5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Teisinės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43,33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VĮ Registrų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5D4FB9" w:rsidRPr="00F14D67" w:rsidTr="000C3690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lastRenderedPageBreak/>
              <w:t>1</w:t>
            </w:r>
          </w:p>
        </w:tc>
        <w:tc>
          <w:tcPr>
            <w:tcW w:w="1276" w:type="dxa"/>
            <w:vAlign w:val="bottom"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97" w:type="dxa"/>
            <w:vAlign w:val="bottom"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039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512" w:type="dxa"/>
            <w:vAlign w:val="bottom"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5D4FB9" w:rsidRPr="00F14D67" w:rsidRDefault="005D4FB9" w:rsidP="000C3690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F14D67">
              <w:rPr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lt-LT" w:eastAsia="lt-LT"/>
              </w:rPr>
              <w:t>2016-07-28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79100000-5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Teisinės paslaugos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 xml:space="preserve">Vnt. 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26,65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VĮ Registrų centras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E36097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2016-07-29</w:t>
            </w:r>
          </w:p>
        </w:tc>
        <w:tc>
          <w:tcPr>
            <w:tcW w:w="1276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37535270-0</w:t>
            </w:r>
          </w:p>
        </w:tc>
        <w:tc>
          <w:tcPr>
            <w:tcW w:w="1397" w:type="dxa"/>
          </w:tcPr>
          <w:p w:rsidR="00E3609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Žaidimų aikštelių smėlio dėžės</w:t>
            </w:r>
          </w:p>
        </w:tc>
        <w:tc>
          <w:tcPr>
            <w:tcW w:w="1776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PR</w:t>
            </w:r>
          </w:p>
        </w:tc>
        <w:tc>
          <w:tcPr>
            <w:tcW w:w="10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E36097" w:rsidRDefault="00E36097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</w:tcPr>
          <w:p w:rsidR="00E36097" w:rsidRDefault="00764A00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1050,00</w:t>
            </w:r>
          </w:p>
        </w:tc>
        <w:tc>
          <w:tcPr>
            <w:tcW w:w="1294" w:type="dxa"/>
            <w:shd w:val="clear" w:color="auto" w:fill="auto"/>
            <w:noWrap/>
          </w:tcPr>
          <w:p w:rsidR="00E36097" w:rsidRDefault="00764A00" w:rsidP="00E36097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AŽ</w:t>
            </w:r>
          </w:p>
        </w:tc>
        <w:tc>
          <w:tcPr>
            <w:tcW w:w="1512" w:type="dxa"/>
          </w:tcPr>
          <w:p w:rsidR="00E36097" w:rsidRDefault="00764A00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UAB „</w:t>
            </w:r>
            <w:proofErr w:type="spellStart"/>
            <w:r>
              <w:rPr>
                <w:color w:val="000000"/>
                <w:sz w:val="20"/>
                <w:szCs w:val="20"/>
                <w:lang w:val="lt-LT" w:eastAsia="lt-LT"/>
              </w:rPr>
              <w:t>Laukbaldis</w:t>
            </w:r>
            <w:proofErr w:type="spellEnd"/>
            <w:r>
              <w:rPr>
                <w:color w:val="000000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901" w:type="dxa"/>
            <w:shd w:val="clear" w:color="auto" w:fill="auto"/>
            <w:noWrap/>
          </w:tcPr>
          <w:p w:rsidR="00E36097" w:rsidRPr="00F14D67" w:rsidRDefault="00E36097" w:rsidP="00E36097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3F386F" w:rsidRPr="00F14D67" w:rsidTr="001F1A94">
        <w:trPr>
          <w:trHeight w:val="300"/>
        </w:trPr>
        <w:tc>
          <w:tcPr>
            <w:tcW w:w="1277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2016-07-28</w:t>
            </w:r>
          </w:p>
        </w:tc>
        <w:tc>
          <w:tcPr>
            <w:tcW w:w="1276" w:type="dxa"/>
          </w:tcPr>
          <w:p w:rsidR="003F386F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50700000-2</w:t>
            </w:r>
          </w:p>
        </w:tc>
        <w:tc>
          <w:tcPr>
            <w:tcW w:w="1397" w:type="dxa"/>
          </w:tcPr>
          <w:p w:rsidR="003F386F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Remonto ir priežiūros paslaugos, susijusios su pastatais</w:t>
            </w:r>
          </w:p>
        </w:tc>
        <w:tc>
          <w:tcPr>
            <w:tcW w:w="1776" w:type="dxa"/>
            <w:shd w:val="clear" w:color="auto" w:fill="auto"/>
            <w:noWrap/>
          </w:tcPr>
          <w:p w:rsidR="003F386F" w:rsidRPr="00F14D67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Šiaulių lopšelis-darželis „Kregždutė“</w:t>
            </w:r>
          </w:p>
        </w:tc>
        <w:tc>
          <w:tcPr>
            <w:tcW w:w="1296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P</w:t>
            </w:r>
          </w:p>
        </w:tc>
        <w:tc>
          <w:tcPr>
            <w:tcW w:w="1039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Vnt.</w:t>
            </w:r>
          </w:p>
        </w:tc>
        <w:tc>
          <w:tcPr>
            <w:tcW w:w="739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436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729,72</w:t>
            </w:r>
          </w:p>
        </w:tc>
        <w:tc>
          <w:tcPr>
            <w:tcW w:w="1294" w:type="dxa"/>
            <w:shd w:val="clear" w:color="auto" w:fill="auto"/>
            <w:noWrap/>
          </w:tcPr>
          <w:p w:rsidR="003F386F" w:rsidRDefault="003F386F" w:rsidP="003F386F">
            <w:pPr>
              <w:suppressAutoHyphens w:val="0"/>
              <w:ind w:firstLine="0"/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NAR</w:t>
            </w:r>
          </w:p>
        </w:tc>
        <w:tc>
          <w:tcPr>
            <w:tcW w:w="1512" w:type="dxa"/>
          </w:tcPr>
          <w:p w:rsidR="003F386F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  <w:r>
              <w:rPr>
                <w:color w:val="000000"/>
                <w:sz w:val="20"/>
                <w:szCs w:val="20"/>
                <w:lang w:val="lt-LT" w:eastAsia="lt-LT"/>
              </w:rPr>
              <w:t>AB „Šiaulių energija“</w:t>
            </w:r>
          </w:p>
        </w:tc>
        <w:tc>
          <w:tcPr>
            <w:tcW w:w="1901" w:type="dxa"/>
            <w:shd w:val="clear" w:color="auto" w:fill="auto"/>
            <w:noWrap/>
          </w:tcPr>
          <w:p w:rsidR="003F386F" w:rsidRPr="00F14D67" w:rsidRDefault="003F386F" w:rsidP="003F386F">
            <w:pPr>
              <w:suppressAutoHyphens w:val="0"/>
              <w:ind w:firstLine="0"/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:rsidR="004A5E8B" w:rsidRPr="00F14D67" w:rsidRDefault="004A5E8B" w:rsidP="00A62B15">
      <w:pPr>
        <w:ind w:firstLine="0"/>
        <w:rPr>
          <w:sz w:val="20"/>
          <w:szCs w:val="20"/>
          <w:lang w:val="lt-LT"/>
        </w:rPr>
      </w:pPr>
    </w:p>
    <w:sectPr w:rsidR="004A5E8B" w:rsidRPr="00F14D67" w:rsidSect="00BF62D0">
      <w:pgSz w:w="16839" w:h="11907" w:orient="landscape" w:code="9"/>
      <w:pgMar w:top="1134" w:right="1440" w:bottom="568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6D"/>
    <w:rsid w:val="000533C4"/>
    <w:rsid w:val="00063EF1"/>
    <w:rsid w:val="00066966"/>
    <w:rsid w:val="001833C7"/>
    <w:rsid w:val="001A0F28"/>
    <w:rsid w:val="001B4882"/>
    <w:rsid w:val="001B53E6"/>
    <w:rsid w:val="001F1A94"/>
    <w:rsid w:val="00201636"/>
    <w:rsid w:val="002760FF"/>
    <w:rsid w:val="00295A96"/>
    <w:rsid w:val="002A52C7"/>
    <w:rsid w:val="002B12F3"/>
    <w:rsid w:val="002F599C"/>
    <w:rsid w:val="003763D1"/>
    <w:rsid w:val="003F386F"/>
    <w:rsid w:val="0049324C"/>
    <w:rsid w:val="004A5E8B"/>
    <w:rsid w:val="00561A04"/>
    <w:rsid w:val="005A1E71"/>
    <w:rsid w:val="005A61D0"/>
    <w:rsid w:val="005A7EED"/>
    <w:rsid w:val="005C25B7"/>
    <w:rsid w:val="005D37B8"/>
    <w:rsid w:val="005D4FB9"/>
    <w:rsid w:val="005F2CA0"/>
    <w:rsid w:val="00615C0E"/>
    <w:rsid w:val="006817D9"/>
    <w:rsid w:val="006D18DC"/>
    <w:rsid w:val="00764A00"/>
    <w:rsid w:val="007F1E42"/>
    <w:rsid w:val="007F27D1"/>
    <w:rsid w:val="00901571"/>
    <w:rsid w:val="00917AAA"/>
    <w:rsid w:val="00927372"/>
    <w:rsid w:val="00953654"/>
    <w:rsid w:val="00970B76"/>
    <w:rsid w:val="009B6366"/>
    <w:rsid w:val="009D117E"/>
    <w:rsid w:val="00A51377"/>
    <w:rsid w:val="00A62B15"/>
    <w:rsid w:val="00AA589C"/>
    <w:rsid w:val="00AC5A35"/>
    <w:rsid w:val="00B50F5B"/>
    <w:rsid w:val="00B54B17"/>
    <w:rsid w:val="00BF62D0"/>
    <w:rsid w:val="00C310CB"/>
    <w:rsid w:val="00C8102F"/>
    <w:rsid w:val="00CB09A7"/>
    <w:rsid w:val="00CC3A91"/>
    <w:rsid w:val="00CD5D93"/>
    <w:rsid w:val="00D707A1"/>
    <w:rsid w:val="00DF4C6D"/>
    <w:rsid w:val="00DF5E75"/>
    <w:rsid w:val="00E17F53"/>
    <w:rsid w:val="00E36097"/>
    <w:rsid w:val="00E44E68"/>
    <w:rsid w:val="00E5324B"/>
    <w:rsid w:val="00E65373"/>
    <w:rsid w:val="00EA3FF6"/>
    <w:rsid w:val="00EC58EE"/>
    <w:rsid w:val="00EF6429"/>
    <w:rsid w:val="00F14D67"/>
    <w:rsid w:val="00F67535"/>
    <w:rsid w:val="00F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F24C-FCEF-4B48-BBE1-AECBD4D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24B"/>
    <w:pPr>
      <w:suppressAutoHyphens/>
      <w:ind w:firstLine="720"/>
    </w:pPr>
    <w:rPr>
      <w:sz w:val="24"/>
      <w:szCs w:val="24"/>
      <w:lang w:eastAsia="ar-SA"/>
    </w:rPr>
  </w:style>
  <w:style w:type="paragraph" w:styleId="Antrat1">
    <w:name w:val="heading 1"/>
    <w:basedOn w:val="prastasis"/>
    <w:next w:val="Pagrindinistekstas"/>
    <w:link w:val="Antrat1Diagrama"/>
    <w:qFormat/>
    <w:rsid w:val="00E5324B"/>
    <w:pPr>
      <w:keepNext/>
      <w:keepLines/>
      <w:spacing w:before="240" w:after="240"/>
      <w:ind w:firstLine="0"/>
      <w:jc w:val="center"/>
      <w:outlineLvl w:val="0"/>
    </w:pPr>
    <w:rPr>
      <w:smallCaps/>
    </w:rPr>
  </w:style>
  <w:style w:type="paragraph" w:styleId="Antrat2">
    <w:name w:val="heading 2"/>
    <w:basedOn w:val="prastasis"/>
    <w:next w:val="Pagrindinistekstas"/>
    <w:link w:val="Antrat2Diagrama"/>
    <w:qFormat/>
    <w:rsid w:val="00E5324B"/>
    <w:pPr>
      <w:keepNext/>
      <w:keepLines/>
      <w:spacing w:before="360" w:after="80"/>
      <w:ind w:firstLine="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agrindinistekstas"/>
    <w:link w:val="Antrat3Diagrama"/>
    <w:qFormat/>
    <w:rsid w:val="00E5324B"/>
    <w:pPr>
      <w:keepNext/>
      <w:keepLines/>
      <w:spacing w:before="280" w:after="80"/>
      <w:ind w:firstLine="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agrindinistekstas"/>
    <w:link w:val="Antrat4Diagrama"/>
    <w:qFormat/>
    <w:rsid w:val="00E5324B"/>
    <w:pPr>
      <w:keepNext/>
      <w:keepLines/>
      <w:spacing w:before="240" w:after="40"/>
      <w:ind w:firstLine="0"/>
      <w:outlineLvl w:val="3"/>
    </w:pPr>
    <w:rPr>
      <w:b/>
    </w:rPr>
  </w:style>
  <w:style w:type="paragraph" w:styleId="Antrat5">
    <w:name w:val="heading 5"/>
    <w:basedOn w:val="prastasis"/>
    <w:next w:val="Pagrindinistekstas"/>
    <w:link w:val="Antrat5Diagrama"/>
    <w:qFormat/>
    <w:rsid w:val="00E5324B"/>
    <w:pPr>
      <w:keepNext/>
      <w:keepLines/>
      <w:spacing w:before="220" w:after="40"/>
      <w:ind w:firstLine="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agrindinistekstas"/>
    <w:link w:val="Antrat6Diagrama"/>
    <w:qFormat/>
    <w:rsid w:val="00E5324B"/>
    <w:pPr>
      <w:keepNext/>
      <w:keepLines/>
      <w:spacing w:before="200" w:after="40"/>
      <w:ind w:firstLine="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615C0E"/>
    <w:rPr>
      <w:rFonts w:eastAsia="Times New Roman" w:cs="Times New Roman"/>
      <w:smallCaps/>
      <w:sz w:val="24"/>
      <w:szCs w:val="24"/>
      <w:lang w:val="en-US" w:eastAsia="ar-SA"/>
    </w:rPr>
  </w:style>
  <w:style w:type="character" w:customStyle="1" w:styleId="Antrat2Diagrama">
    <w:name w:val="Antraštė 2 Diagrama"/>
    <w:link w:val="Antrat2"/>
    <w:rsid w:val="00615C0E"/>
    <w:rPr>
      <w:rFonts w:eastAsia="Times New Roman" w:cs="Times New Roman"/>
      <w:b/>
      <w:sz w:val="36"/>
      <w:szCs w:val="36"/>
      <w:lang w:val="en-US" w:eastAsia="ar-SA"/>
    </w:rPr>
  </w:style>
  <w:style w:type="character" w:customStyle="1" w:styleId="Antrat4Diagrama">
    <w:name w:val="Antraštė 4 Diagrama"/>
    <w:link w:val="Antrat4"/>
    <w:rsid w:val="00615C0E"/>
    <w:rPr>
      <w:rFonts w:eastAsia="Times New Roman" w:cs="Times New Roman"/>
      <w:b/>
      <w:sz w:val="24"/>
      <w:szCs w:val="24"/>
      <w:lang w:val="en-US"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615C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uiPriority w:val="10"/>
    <w:rsid w:val="00615C0E"/>
    <w:rPr>
      <w:rFonts w:ascii="Cambria" w:eastAsia="Times New Roman" w:hAnsi="Cambria" w:cs="Times New Roman"/>
      <w:b/>
      <w:bCs/>
      <w:kern w:val="28"/>
      <w:sz w:val="32"/>
      <w:szCs w:val="32"/>
      <w:lang w:val="en-US" w:eastAsia="ar-SA"/>
    </w:rPr>
  </w:style>
  <w:style w:type="paragraph" w:styleId="Paantrat">
    <w:name w:val="Subtitle"/>
    <w:basedOn w:val="prastasis"/>
    <w:next w:val="Pagrindinistekstas"/>
    <w:link w:val="PaantratDiagrama"/>
    <w:qFormat/>
    <w:rsid w:val="00E5324B"/>
    <w:pPr>
      <w:keepNext/>
      <w:keepLines/>
      <w:spacing w:before="360" w:after="80"/>
      <w:ind w:firstLine="0"/>
    </w:pPr>
    <w:rPr>
      <w:rFonts w:ascii="Georgia" w:eastAsia="Georgia" w:hAnsi="Georgia"/>
      <w:i/>
      <w:iCs/>
      <w:color w:val="666666"/>
      <w:sz w:val="48"/>
      <w:szCs w:val="48"/>
    </w:rPr>
  </w:style>
  <w:style w:type="character" w:customStyle="1" w:styleId="PaantratDiagrama">
    <w:name w:val="Paantraštė Diagrama"/>
    <w:link w:val="Paantrat"/>
    <w:rsid w:val="00615C0E"/>
    <w:rPr>
      <w:rFonts w:ascii="Georgia" w:eastAsia="Georgia" w:hAnsi="Georgia" w:cs="Georgia"/>
      <w:i/>
      <w:iCs/>
      <w:color w:val="666666"/>
      <w:sz w:val="48"/>
      <w:szCs w:val="48"/>
      <w:lang w:val="en-US" w:eastAsia="ar-SA"/>
    </w:rPr>
  </w:style>
  <w:style w:type="character" w:customStyle="1" w:styleId="Antrat3Diagrama">
    <w:name w:val="Antraštė 3 Diagrama"/>
    <w:link w:val="Antrat3"/>
    <w:rsid w:val="00EA3FF6"/>
    <w:rPr>
      <w:b/>
      <w:sz w:val="28"/>
      <w:szCs w:val="28"/>
      <w:lang w:val="en-US" w:eastAsia="ar-SA"/>
    </w:rPr>
  </w:style>
  <w:style w:type="paragraph" w:styleId="Antrat">
    <w:name w:val="caption"/>
    <w:basedOn w:val="prastasis"/>
    <w:uiPriority w:val="35"/>
    <w:semiHidden/>
    <w:unhideWhenUsed/>
    <w:qFormat/>
    <w:rsid w:val="00EA3FF6"/>
    <w:rPr>
      <w:rFonts w:cs="Tahoma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A3FF6"/>
    <w:pPr>
      <w:ind w:left="1296"/>
    </w:p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7F1E42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7F1E42"/>
    <w:rPr>
      <w:sz w:val="24"/>
      <w:szCs w:val="24"/>
      <w:lang w:val="en-US" w:eastAsia="ar-SA"/>
    </w:rPr>
  </w:style>
  <w:style w:type="character" w:customStyle="1" w:styleId="Antrat5Diagrama">
    <w:name w:val="Antraštė 5 Diagrama"/>
    <w:link w:val="Antrat5"/>
    <w:rsid w:val="007F1E42"/>
    <w:rPr>
      <w:b/>
      <w:sz w:val="22"/>
      <w:szCs w:val="22"/>
      <w:lang w:val="en-US" w:eastAsia="ar-SA"/>
    </w:rPr>
  </w:style>
  <w:style w:type="character" w:customStyle="1" w:styleId="Antrat6Diagrama">
    <w:name w:val="Antraštė 6 Diagrama"/>
    <w:link w:val="Antrat6"/>
    <w:rsid w:val="007F1E42"/>
    <w:rPr>
      <w:b/>
      <w:lang w:val="en-US" w:eastAsia="ar-SA"/>
    </w:rPr>
  </w:style>
  <w:style w:type="paragraph" w:styleId="prastasiniatinklio">
    <w:name w:val="Normal (Web)"/>
    <w:basedOn w:val="prastasis"/>
    <w:semiHidden/>
    <w:rsid w:val="004A5E8B"/>
    <w:pPr>
      <w:suppressAutoHyphens w:val="0"/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lang w:val="en-GB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2B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62B1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6298</Words>
  <Characters>3590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sms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sauliusk</dc:creator>
  <cp:lastModifiedBy>LD</cp:lastModifiedBy>
  <cp:revision>16</cp:revision>
  <cp:lastPrinted>2016-06-21T12:11:00Z</cp:lastPrinted>
  <dcterms:created xsi:type="dcterms:W3CDTF">2016-07-01T12:39:00Z</dcterms:created>
  <dcterms:modified xsi:type="dcterms:W3CDTF">2016-07-29T10:15:00Z</dcterms:modified>
</cp:coreProperties>
</file>